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CAGGIA ANDREW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12367 CROSTHWAITE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COHU INC</w:t>
              </w:r>
            </w:hyperlink>
            <w:r>
              <w:rPr/>
              <w:t xml:space="preserve"> [ </w:t>
            </w:r>
            <w:r>
              <w:rPr>
                <w:rFonts w:ascii="Times;serif" w:hAnsi="Times;serif"/>
                <w:color w:val="0000FF"/>
                <w:sz w:val="24"/>
                <w:shd w:fill="FFFFFF" w:val="clear"/>
              </w:rPr>
              <w:t>COHU</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4"/>
        <w:gridCol w:w="905"/>
        <w:gridCol w:w="774"/>
        <w:gridCol w:w="601"/>
        <w:gridCol w:w="351"/>
        <w:gridCol w:w="896"/>
        <w:gridCol w:w="461"/>
        <w:gridCol w:w="624"/>
        <w:gridCol w:w="1175"/>
        <w:gridCol w:w="1007"/>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03/28/2025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1,017</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62,804</w:t>
            </w:r>
            <w:r>
              <w:rPr>
                <w:rFonts w:ascii="Times;serif" w:hAnsi="Times;serif"/>
                <w:color w:val="008000"/>
                <w:position w:val="7"/>
                <w:sz w:val="16"/>
                <w:sz w:val="20"/>
                <w:shd w:fill="FFFFFF" w:val="clear"/>
              </w:rPr>
              <w:t>(2)</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Number of shares includes 4,918 Restricted Stock Units (RSUs) and 42,490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Jones,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7464" TargetMode="External"/><Relationship Id="rId5" Type="http://schemas.openxmlformats.org/officeDocument/2006/relationships/hyperlink" Target="http://www.sec.gov/cgi-bin/browse-edgar?action=getcompany&amp;CIK=00000215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3696</Characters>
  <CharactersWithSpaces>4335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