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8320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320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STUCKEY LARRY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Engineering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jc w:val="center"/>
              <w:ind w:left="6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12.07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4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13.88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4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15,001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14.68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4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10,001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11.66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4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25.5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4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25.5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4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15,001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25.5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4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10,001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25.51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4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12.07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07/25/2005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03/10/2009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12.07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13.88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07/25/2005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10/20/2010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13.88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14.68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07/25/2005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15,001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10/02/2011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14.68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4,999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07/25/2005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10,001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10/14/2012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11.66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9,999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vested in four equal installments beginning on 3/10/2000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vested in four equal installments beginning on 10/20/2001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vested in four equal installments beginning on 10/2/2002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vested in four equal installments beginning on 10/14/2003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John H. Allen (Attorney-in-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07/26/2005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4331335</wp:posOffset>
            </wp:positionH>
            <wp:positionV relativeFrom="paragraph">
              <wp:posOffset>-7620</wp:posOffset>
            </wp:positionV>
            <wp:extent cx="2273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31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20723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2019-12-24T01:05:30Z</dcterms:created>
  <dcterms:modified xsi:type="dcterms:W3CDTF">2019-12-24T01:05:30Z</dcterms:modified>
</cp:coreProperties>
</file>