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Cohu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#192576106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50,000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50,000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spacing w:after="0" w:line="237" w:lineRule="auto"/>
        <w:rPr>
          <w:sz w:val="20"/>
          <w:szCs w:val="20"/>
          <w:color w:val="auto"/>
        </w:rPr>
      </w:pPr>
      <w:r>
        <w:rPr>
          <w:rFonts w:ascii="Courier New" w:cs="Courier New" w:eastAsia="Courier New" w:hAnsi="Courier New"/>
          <w:sz w:val="18"/>
          <w:szCs w:val="18"/>
          <w:color w:val="auto"/>
        </w:rPr>
        <w:t>Item 5: 0 Item 6: 0 Item 7: 50,000 Item 8: 0 Item 9: 50,000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0.230%</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00" w:lineRule="exact"/>
        <w:rPr>
          <w:sz w:val="24"/>
          <w:szCs w:val="24"/>
          <w:color w:val="auto"/>
        </w:rPr>
      </w:pPr>
    </w:p>
    <w:p>
      <w:pPr>
        <w:sectPr>
          <w:pgSz w:w="11900" w:h="16838" w:orient="portrait"/>
          <w:cols w:equalWidth="0" w:num="2">
            <w:col w:w="1480" w:space="220"/>
            <w:col w:w="8519"/>
          </w:cols>
          <w:pgMar w:left="240" w:top="244" w:right="1440" w:bottom="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#192576106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 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 50,000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 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 50,000</w:t>
            </w:r>
          </w:p>
        </w:tc>
        <w:tc>
          <w:tcPr>
            <w:tcW w:w="7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Cohu Incorporated</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12367 Crosthwaite Circle</w:t>
      </w:r>
    </w:p>
    <w:p>
      <w:pPr>
        <w:spacing w:after="0" w:line="16" w:lineRule="exact"/>
        <w:rPr>
          <w:sz w:val="24"/>
          <w:szCs w:val="24"/>
          <w:color w:val="auto"/>
        </w:rPr>
      </w:pP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Poway, CA</w:t>
      </w:r>
      <w:r>
        <w:rPr>
          <w:sz w:val="20"/>
          <w:szCs w:val="20"/>
          <w:color w:val="auto"/>
        </w:rPr>
        <w:tab/>
      </w:r>
      <w:r>
        <w:rPr>
          <w:rFonts w:ascii="Courier New" w:cs="Courier New" w:eastAsia="Courier New" w:hAnsi="Courier New"/>
          <w:sz w:val="16"/>
          <w:szCs w:val="16"/>
          <w:color w:val="auto"/>
        </w:rPr>
        <w:t>92064-6817</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82 Devonshire Street, Boston,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02109</w:t>
      </w:r>
    </w:p>
    <w:p>
      <w:pPr>
        <w:spacing w:after="0" w:line="200" w:lineRule="exact"/>
        <w:rPr>
          <w:sz w:val="24"/>
          <w:szCs w:val="24"/>
          <w:color w:val="auto"/>
        </w:rPr>
      </w:pPr>
    </w:p>
    <w:p>
      <w:pPr>
        <w:sectPr>
          <w:pgSz w:w="11900" w:h="16838" w:orient="portrait"/>
          <w:cols w:equalWidth="0" w:num="2">
            <w:col w:w="1380" w:space="200"/>
            <w:col w:w="863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244"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244"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192576106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50,000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0.230%</w:t>
            </w:r>
          </w:p>
        </w:tc>
        <w:tc>
          <w:tcPr>
            <w:tcW w:w="74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the Common Stock of Cohu Incorporated at July 31, 2005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10, 2005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/s/Joseph Mari</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Joseph Mari</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dated July 20, 2005, by Eric D. Roiter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50,000 shares or 0.230% of the Common Stock outstanding</w:t>
      </w:r>
    </w:p>
    <w:p>
      <w:pPr>
        <w:spacing w:after="0" w:line="5"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of Cohu Incorporated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50,000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10, 2005, agree</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Cohu Incorporated at July 31, 2005.</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dated July 20, 2005, by Eric D. Roiter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dated July 20, 2005, by Eric D. Roiter by and on behalf of Edward C. Johnson 3d</w:t>
      </w:r>
    </w:p>
    <w:p>
      <w:pPr>
        <w:sectPr>
          <w:pgSz w:w="11900" w:h="16838" w:orient="portrait"/>
          <w:cols w:equalWidth="0" w:num="1">
            <w:col w:w="10219"/>
          </w:cols>
          <w:pgMar w:left="240" w:top="339"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dated July 20, 2005, by Eric D. Roiter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Joseph Mari</w:t>
      </w:r>
    </w:p>
    <w:p>
      <w:pPr>
        <w:ind w:left="860"/>
        <w:spacing w:after="0" w:line="238" w:lineRule="auto"/>
        <w:rPr>
          <w:sz w:val="20"/>
          <w:szCs w:val="20"/>
          <w:color w:val="auto"/>
        </w:rPr>
      </w:pPr>
      <w:r>
        <w:rPr>
          <w:rFonts w:ascii="Courier New" w:cs="Courier New" w:eastAsia="Courier New" w:hAnsi="Courier New"/>
          <w:sz w:val="18"/>
          <w:szCs w:val="18"/>
          <w:color w:val="auto"/>
        </w:rPr>
        <w:t>Joseph Mari</w:t>
      </w:r>
    </w:p>
    <w:p>
      <w:pPr>
        <w:spacing w:after="0" w:line="5" w:lineRule="exact"/>
        <w:rPr>
          <w:sz w:val="20"/>
          <w:szCs w:val="20"/>
          <w:color w:val="auto"/>
        </w:rPr>
      </w:pPr>
    </w:p>
    <w:p>
      <w:pPr>
        <w:ind w:right="40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dated July 20, 2005, by Eric D. Roiter 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2019-12-12T22:53:32Z</dcterms:created>
  <dcterms:modified xsi:type="dcterms:W3CDTF">2019-12-12T22:53:32Z</dcterms:modified>
</cp:coreProperties>
</file>